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37BA" w:rsidRPr="002237BA" w:rsidRDefault="00DA155F" w:rsidP="002237BA">
      <w:pPr>
        <w:pStyle w:val="ListParagraph"/>
        <w:numPr>
          <w:ilvl w:val="0"/>
          <w:numId w:val="4"/>
        </w:numPr>
        <w:spacing w:after="100" w:afterAutospacing="1" w:line="240" w:lineRule="auto"/>
        <w:rPr>
          <w:b/>
          <w:color w:val="FF0000"/>
        </w:rPr>
      </w:pPr>
      <w:r w:rsidRPr="002237BA">
        <w:rPr>
          <w:b/>
          <w:color w:val="FF0000"/>
        </w:rPr>
        <w:t>Read the questions carefully and provide concise and complete answers.</w:t>
      </w:r>
      <w:r w:rsidR="00E800B1" w:rsidRPr="002237BA">
        <w:rPr>
          <w:b/>
          <w:color w:val="FF0000"/>
        </w:rPr>
        <w:t xml:space="preserve"> </w:t>
      </w:r>
    </w:p>
    <w:p w:rsidR="002237BA" w:rsidRPr="002237BA" w:rsidRDefault="00E800B1" w:rsidP="002237BA">
      <w:pPr>
        <w:pStyle w:val="ListParagraph"/>
        <w:numPr>
          <w:ilvl w:val="0"/>
          <w:numId w:val="4"/>
        </w:numPr>
        <w:spacing w:after="100" w:afterAutospacing="1" w:line="240" w:lineRule="auto"/>
        <w:rPr>
          <w:b/>
          <w:color w:val="FF0000"/>
        </w:rPr>
      </w:pPr>
      <w:r w:rsidRPr="002237BA">
        <w:rPr>
          <w:b/>
          <w:color w:val="FF0000"/>
        </w:rPr>
        <w:t xml:space="preserve">Please, ensure the work is 100% original. </w:t>
      </w:r>
    </w:p>
    <w:p w:rsidR="002237BA" w:rsidRPr="002237BA" w:rsidRDefault="00E800B1" w:rsidP="002237BA">
      <w:pPr>
        <w:pStyle w:val="ListParagraph"/>
        <w:numPr>
          <w:ilvl w:val="0"/>
          <w:numId w:val="4"/>
        </w:numPr>
        <w:spacing w:after="100" w:afterAutospacing="1" w:line="240" w:lineRule="auto"/>
        <w:rPr>
          <w:b/>
          <w:color w:val="FF0000"/>
        </w:rPr>
      </w:pPr>
      <w:r w:rsidRPr="002237BA">
        <w:rPr>
          <w:b/>
          <w:color w:val="FF0000"/>
        </w:rPr>
        <w:t xml:space="preserve">No Plagiarism. </w:t>
      </w:r>
    </w:p>
    <w:p w:rsidR="00BD705B" w:rsidRPr="002237BA" w:rsidRDefault="00E800B1" w:rsidP="002237BA">
      <w:pPr>
        <w:pStyle w:val="ListParagraph"/>
        <w:numPr>
          <w:ilvl w:val="0"/>
          <w:numId w:val="4"/>
        </w:numPr>
        <w:spacing w:after="100" w:afterAutospacing="1" w:line="240" w:lineRule="auto"/>
        <w:rPr>
          <w:b/>
          <w:color w:val="FF0000"/>
        </w:rPr>
      </w:pPr>
      <w:r w:rsidRPr="002237BA">
        <w:rPr>
          <w:b/>
          <w:color w:val="FF0000"/>
        </w:rPr>
        <w:t xml:space="preserve">Use only internet sources and APA citations. </w:t>
      </w:r>
    </w:p>
    <w:p w:rsidR="00DA155F" w:rsidRDefault="00DA155F" w:rsidP="002237BA">
      <w:pPr>
        <w:spacing w:after="100" w:afterAutospacing="1" w:line="240" w:lineRule="auto"/>
        <w:contextualSpacing/>
      </w:pPr>
    </w:p>
    <w:p w:rsidR="00DA155F" w:rsidRPr="00DA155F" w:rsidRDefault="00DA155F" w:rsidP="002237BA">
      <w:pPr>
        <w:widowControl w:val="0"/>
        <w:spacing w:after="100" w:afterAutospacing="1" w:line="240" w:lineRule="auto"/>
        <w:contextualSpacing/>
        <w:rPr>
          <w:rFonts w:ascii="Times New Roman" w:eastAsia="Times New Roman" w:hAnsi="Times New Roman" w:cs="Times New Roman"/>
          <w:snapToGrid w:val="0"/>
          <w:sz w:val="24"/>
          <w:szCs w:val="20"/>
        </w:rPr>
      </w:pPr>
      <w:r w:rsidRPr="00DA155F">
        <w:rPr>
          <w:rFonts w:ascii="Times New Roman" w:eastAsia="Times New Roman" w:hAnsi="Times New Roman" w:cs="Times New Roman"/>
          <w:b/>
          <w:snapToGrid w:val="0"/>
          <w:color w:val="FF0000"/>
          <w:sz w:val="24"/>
          <w:szCs w:val="20"/>
        </w:rPr>
        <w:t>Question 1</w:t>
      </w:r>
      <w:r w:rsidRPr="00DA155F">
        <w:rPr>
          <w:rFonts w:ascii="Times New Roman" w:eastAsia="Times New Roman" w:hAnsi="Times New Roman" w:cs="Times New Roman"/>
          <w:snapToGrid w:val="0"/>
          <w:sz w:val="24"/>
          <w:szCs w:val="20"/>
        </w:rPr>
        <w:t xml:space="preserve">:  A software development project must choose a process and set of methods that achieve an appropriate balance between agility and discipline for the specific requirements of that project. </w:t>
      </w:r>
    </w:p>
    <w:p w:rsidR="00DA155F" w:rsidRPr="00DA155F" w:rsidRDefault="00DA155F" w:rsidP="002237BA">
      <w:pPr>
        <w:widowControl w:val="0"/>
        <w:spacing w:after="100" w:afterAutospacing="1" w:line="240" w:lineRule="auto"/>
        <w:contextualSpacing/>
        <w:rPr>
          <w:rFonts w:ascii="Times New Roman" w:eastAsia="Times New Roman" w:hAnsi="Times New Roman" w:cs="Times New Roman"/>
          <w:snapToGrid w:val="0"/>
          <w:sz w:val="24"/>
          <w:szCs w:val="20"/>
        </w:rPr>
      </w:pPr>
    </w:p>
    <w:p w:rsidR="00DA155F" w:rsidRPr="00DA155F" w:rsidRDefault="00DA155F" w:rsidP="002237BA">
      <w:pPr>
        <w:widowControl w:val="0"/>
        <w:spacing w:after="100" w:afterAutospacing="1" w:line="240" w:lineRule="auto"/>
        <w:contextualSpacing/>
        <w:rPr>
          <w:rFonts w:ascii="Times New Roman" w:eastAsia="Times New Roman" w:hAnsi="Times New Roman" w:cs="Times New Roman"/>
          <w:snapToGrid w:val="0"/>
          <w:sz w:val="24"/>
          <w:szCs w:val="20"/>
        </w:rPr>
      </w:pPr>
      <w:r w:rsidRPr="00DA155F">
        <w:rPr>
          <w:rFonts w:ascii="Times New Roman" w:eastAsia="Times New Roman" w:hAnsi="Times New Roman" w:cs="Times New Roman"/>
          <w:snapToGrid w:val="0"/>
          <w:sz w:val="24"/>
          <w:szCs w:val="20"/>
        </w:rPr>
        <w:t xml:space="preserve">a. Boehm and Turner provide several key insights from their analysis of agile and plan-driven processes and methods.  Briefly discuss each of the following insights and provide specific examples from your experience where appropriate. </w:t>
      </w:r>
    </w:p>
    <w:p w:rsidR="00DA155F" w:rsidRPr="00DA155F" w:rsidRDefault="00DA155F" w:rsidP="002237BA">
      <w:pPr>
        <w:widowControl w:val="0"/>
        <w:spacing w:after="100" w:afterAutospacing="1" w:line="240" w:lineRule="auto"/>
        <w:contextualSpacing/>
        <w:rPr>
          <w:rFonts w:ascii="Times New Roman" w:eastAsia="Times New Roman" w:hAnsi="Times New Roman" w:cs="Times New Roman"/>
          <w:snapToGrid w:val="0"/>
          <w:sz w:val="24"/>
          <w:szCs w:val="20"/>
        </w:rPr>
      </w:pPr>
    </w:p>
    <w:p w:rsidR="00DA155F" w:rsidRPr="00DA155F" w:rsidRDefault="00DA155F" w:rsidP="002237BA">
      <w:pPr>
        <w:widowControl w:val="0"/>
        <w:numPr>
          <w:ilvl w:val="0"/>
          <w:numId w:val="3"/>
        </w:numPr>
        <w:spacing w:after="100" w:afterAutospacing="1" w:line="240" w:lineRule="auto"/>
        <w:ind w:left="720" w:hanging="360"/>
        <w:contextualSpacing/>
        <w:rPr>
          <w:rFonts w:ascii="Times New Roman" w:eastAsia="Times New Roman" w:hAnsi="Times New Roman" w:cs="Times New Roman"/>
          <w:snapToGrid w:val="0"/>
          <w:sz w:val="24"/>
          <w:szCs w:val="20"/>
        </w:rPr>
      </w:pPr>
      <w:r w:rsidRPr="00DA155F">
        <w:rPr>
          <w:rFonts w:ascii="Times New Roman" w:eastAsia="Times New Roman" w:hAnsi="Times New Roman" w:cs="Times New Roman"/>
          <w:snapToGrid w:val="0"/>
          <w:sz w:val="24"/>
          <w:szCs w:val="20"/>
        </w:rPr>
        <w:t>Neither agile nor plan-driven processes/methods provide a silver bullet. Future trends are toward application developments that need both agile and plan-driven.</w:t>
      </w:r>
    </w:p>
    <w:p w:rsidR="00DA155F" w:rsidRPr="00DA155F" w:rsidRDefault="00DA155F" w:rsidP="002237BA">
      <w:pPr>
        <w:widowControl w:val="0"/>
        <w:spacing w:after="100" w:afterAutospacing="1" w:line="240" w:lineRule="auto"/>
        <w:ind w:left="720" w:hanging="360"/>
        <w:contextualSpacing/>
        <w:rPr>
          <w:rFonts w:ascii="Times New Roman" w:eastAsia="Times New Roman" w:hAnsi="Times New Roman" w:cs="Times New Roman"/>
          <w:snapToGrid w:val="0"/>
          <w:sz w:val="24"/>
          <w:szCs w:val="20"/>
        </w:rPr>
      </w:pPr>
    </w:p>
    <w:p w:rsidR="00DA155F" w:rsidRPr="00DA155F" w:rsidRDefault="00DA155F" w:rsidP="002237BA">
      <w:pPr>
        <w:widowControl w:val="0"/>
        <w:numPr>
          <w:ilvl w:val="0"/>
          <w:numId w:val="3"/>
        </w:numPr>
        <w:spacing w:after="100" w:afterAutospacing="1" w:line="240" w:lineRule="auto"/>
        <w:ind w:left="720" w:hanging="360"/>
        <w:contextualSpacing/>
        <w:rPr>
          <w:rFonts w:ascii="Times New Roman" w:eastAsia="Times New Roman" w:hAnsi="Times New Roman" w:cs="Times New Roman"/>
          <w:snapToGrid w:val="0"/>
          <w:sz w:val="24"/>
          <w:szCs w:val="20"/>
        </w:rPr>
      </w:pPr>
      <w:r w:rsidRPr="00DA155F">
        <w:rPr>
          <w:rFonts w:ascii="Times New Roman" w:eastAsia="Times New Roman" w:hAnsi="Times New Roman" w:cs="Times New Roman"/>
          <w:snapToGrid w:val="0"/>
          <w:sz w:val="24"/>
          <w:szCs w:val="20"/>
        </w:rPr>
        <w:t>It is better to start a development project as agile as possible and add discipline as needed along the way. Under what conditions is this a good id</w:t>
      </w:r>
      <w:r w:rsidR="002237BA">
        <w:rPr>
          <w:rFonts w:ascii="Times New Roman" w:eastAsia="Times New Roman" w:hAnsi="Times New Roman" w:cs="Times New Roman"/>
          <w:snapToGrid w:val="0"/>
          <w:sz w:val="24"/>
          <w:szCs w:val="20"/>
        </w:rPr>
        <w:t>ea and when is this a bad idea?</w:t>
      </w:r>
    </w:p>
    <w:p w:rsidR="00DA155F" w:rsidRPr="00DA155F" w:rsidRDefault="00DA155F" w:rsidP="002237BA">
      <w:pPr>
        <w:widowControl w:val="0"/>
        <w:spacing w:after="100" w:afterAutospacing="1" w:line="240" w:lineRule="auto"/>
        <w:ind w:left="720" w:hanging="360"/>
        <w:contextualSpacing/>
        <w:rPr>
          <w:rFonts w:ascii="Times New Roman" w:eastAsia="Times New Roman" w:hAnsi="Times New Roman" w:cs="Times New Roman"/>
          <w:snapToGrid w:val="0"/>
          <w:sz w:val="24"/>
          <w:szCs w:val="20"/>
        </w:rPr>
      </w:pPr>
    </w:p>
    <w:p w:rsidR="00DA155F" w:rsidRPr="00DA155F" w:rsidRDefault="00DA155F" w:rsidP="002237BA">
      <w:pPr>
        <w:widowControl w:val="0"/>
        <w:numPr>
          <w:ilvl w:val="0"/>
          <w:numId w:val="3"/>
        </w:numPr>
        <w:spacing w:after="100" w:afterAutospacing="1" w:line="240" w:lineRule="auto"/>
        <w:ind w:left="720" w:hanging="360"/>
        <w:contextualSpacing/>
        <w:rPr>
          <w:rFonts w:ascii="Times New Roman" w:eastAsia="Times New Roman" w:hAnsi="Times New Roman" w:cs="Times New Roman"/>
          <w:snapToGrid w:val="0"/>
          <w:sz w:val="24"/>
          <w:szCs w:val="20"/>
        </w:rPr>
      </w:pPr>
      <w:r w:rsidRPr="00DA155F">
        <w:rPr>
          <w:rFonts w:ascii="Times New Roman" w:eastAsia="Times New Roman" w:hAnsi="Times New Roman" w:cs="Times New Roman"/>
          <w:snapToGrid w:val="0"/>
          <w:sz w:val="24"/>
          <w:szCs w:val="20"/>
        </w:rPr>
        <w:t>Processes and methods are important, but potential silver bullets are more likely to be found in areas dealing with people, values, communication, and expectations management.</w:t>
      </w:r>
    </w:p>
    <w:p w:rsidR="00DA155F" w:rsidRPr="00DA155F" w:rsidRDefault="00DA155F" w:rsidP="002237BA">
      <w:pPr>
        <w:widowControl w:val="0"/>
        <w:spacing w:after="100" w:afterAutospacing="1" w:line="240" w:lineRule="auto"/>
        <w:contextualSpacing/>
        <w:rPr>
          <w:rFonts w:ascii="Times New Roman" w:eastAsia="Times New Roman" w:hAnsi="Times New Roman" w:cs="Times New Roman"/>
          <w:snapToGrid w:val="0"/>
          <w:sz w:val="24"/>
          <w:szCs w:val="20"/>
        </w:rPr>
      </w:pPr>
    </w:p>
    <w:p w:rsidR="00DA155F" w:rsidRDefault="00DA155F" w:rsidP="002237BA">
      <w:pPr>
        <w:widowControl w:val="0"/>
        <w:spacing w:after="100" w:afterAutospacing="1" w:line="240" w:lineRule="auto"/>
        <w:contextualSpacing/>
        <w:rPr>
          <w:rFonts w:ascii="Times New Roman" w:eastAsia="Times New Roman" w:hAnsi="Times New Roman" w:cs="Times New Roman"/>
          <w:snapToGrid w:val="0"/>
          <w:sz w:val="24"/>
          <w:szCs w:val="20"/>
        </w:rPr>
      </w:pPr>
      <w:r w:rsidRPr="00DA155F">
        <w:rPr>
          <w:rFonts w:ascii="Times New Roman" w:eastAsia="Times New Roman" w:hAnsi="Times New Roman" w:cs="Times New Roman"/>
          <w:snapToGrid w:val="0"/>
          <w:sz w:val="24"/>
          <w:szCs w:val="20"/>
        </w:rPr>
        <w:t>b. Briefly define DevOps and discuss its novel concepts such as Shift Left and Continuous Integration.  How are agile processes and DevOps related?</w:t>
      </w:r>
    </w:p>
    <w:p w:rsidR="002237BA" w:rsidRDefault="002237BA" w:rsidP="002237BA">
      <w:pPr>
        <w:widowControl w:val="0"/>
        <w:spacing w:after="100" w:afterAutospacing="1" w:line="240" w:lineRule="auto"/>
        <w:contextualSpacing/>
        <w:rPr>
          <w:rFonts w:ascii="Times New Roman" w:eastAsia="Times New Roman" w:hAnsi="Times New Roman" w:cs="Times New Roman"/>
          <w:snapToGrid w:val="0"/>
          <w:sz w:val="24"/>
          <w:szCs w:val="20"/>
        </w:rPr>
      </w:pPr>
    </w:p>
    <w:p w:rsidR="002237BA" w:rsidRPr="00DA155F" w:rsidRDefault="002237BA" w:rsidP="002237BA">
      <w:pPr>
        <w:widowControl w:val="0"/>
        <w:spacing w:after="100" w:afterAutospacing="1" w:line="240" w:lineRule="auto"/>
        <w:contextualSpacing/>
        <w:rPr>
          <w:rFonts w:ascii="Times New Roman" w:eastAsia="Times New Roman" w:hAnsi="Times New Roman" w:cs="Times New Roman"/>
          <w:snapToGrid w:val="0"/>
          <w:sz w:val="24"/>
          <w:szCs w:val="20"/>
        </w:rPr>
      </w:pPr>
    </w:p>
    <w:p w:rsidR="002237BA" w:rsidRPr="00DA155F" w:rsidRDefault="002237BA" w:rsidP="002237BA">
      <w:pPr>
        <w:widowControl w:val="0"/>
        <w:spacing w:after="100" w:afterAutospacing="1" w:line="240" w:lineRule="auto"/>
        <w:contextualSpacing/>
        <w:rPr>
          <w:rFonts w:ascii="Times New Roman" w:eastAsia="Times New Roman" w:hAnsi="Times New Roman" w:cs="Times New Roman"/>
          <w:sz w:val="24"/>
          <w:szCs w:val="24"/>
        </w:rPr>
      </w:pPr>
      <w:r w:rsidRPr="00DA155F">
        <w:rPr>
          <w:rFonts w:ascii="Times New Roman" w:eastAsia="Times New Roman" w:hAnsi="Times New Roman" w:cs="Times New Roman"/>
          <w:b/>
          <w:color w:val="FF0000"/>
          <w:sz w:val="24"/>
          <w:szCs w:val="24"/>
        </w:rPr>
        <w:t>Question 2</w:t>
      </w:r>
      <w:r w:rsidRPr="00DA155F">
        <w:rPr>
          <w:rFonts w:ascii="Times New Roman" w:eastAsia="Times New Roman" w:hAnsi="Times New Roman" w:cs="Times New Roman"/>
          <w:sz w:val="24"/>
          <w:szCs w:val="24"/>
        </w:rPr>
        <w:t>: As seen in the Telemedicine System case study (</w:t>
      </w:r>
      <w:proofErr w:type="spellStart"/>
      <w:r w:rsidRPr="00DA155F">
        <w:rPr>
          <w:rFonts w:ascii="Times New Roman" w:eastAsia="Times New Roman" w:hAnsi="Times New Roman" w:cs="Times New Roman"/>
          <w:sz w:val="24"/>
          <w:szCs w:val="24"/>
        </w:rPr>
        <w:t>LeRouge</w:t>
      </w:r>
      <w:proofErr w:type="spellEnd"/>
      <w:r w:rsidRPr="00DA155F">
        <w:rPr>
          <w:rFonts w:ascii="Times New Roman" w:eastAsia="Times New Roman" w:hAnsi="Times New Roman" w:cs="Times New Roman"/>
          <w:sz w:val="24"/>
          <w:szCs w:val="24"/>
        </w:rPr>
        <w:t xml:space="preserve"> et al. 2004 reading) different groups of users (Patients and Providers) may have varying functional and quality requirements based on their stakeholder needs in the system. Consider the Courses subsystem of Canvas and how Students and Instructors differ in their functional and quality requirements of this subsystem.</w:t>
      </w:r>
    </w:p>
    <w:p w:rsidR="002237BA" w:rsidRPr="00DA155F" w:rsidRDefault="002237BA" w:rsidP="002237BA">
      <w:pPr>
        <w:widowControl w:val="0"/>
        <w:spacing w:after="100" w:afterAutospacing="1" w:line="240" w:lineRule="auto"/>
        <w:contextualSpacing/>
        <w:rPr>
          <w:rFonts w:ascii="Times New Roman" w:eastAsia="Times New Roman" w:hAnsi="Times New Roman" w:cs="Times New Roman"/>
          <w:sz w:val="24"/>
          <w:szCs w:val="24"/>
        </w:rPr>
      </w:pPr>
    </w:p>
    <w:p w:rsidR="002237BA" w:rsidRPr="00DA155F" w:rsidRDefault="002237BA" w:rsidP="002237BA">
      <w:pPr>
        <w:widowControl w:val="0"/>
        <w:numPr>
          <w:ilvl w:val="0"/>
          <w:numId w:val="2"/>
        </w:numPr>
        <w:spacing w:after="100" w:afterAutospacing="1" w:line="240" w:lineRule="auto"/>
        <w:ind w:left="360"/>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 xml:space="preserve">Compare the differences in Functional Requirements between </w:t>
      </w:r>
      <w:r w:rsidRPr="00DA155F">
        <w:rPr>
          <w:rFonts w:ascii="Times New Roman" w:eastAsia="Times New Roman" w:hAnsi="Times New Roman" w:cs="Times New Roman"/>
          <w:i/>
          <w:sz w:val="24"/>
          <w:szCs w:val="24"/>
        </w:rPr>
        <w:t>Students</w:t>
      </w:r>
      <w:r w:rsidRPr="00DA155F">
        <w:rPr>
          <w:rFonts w:ascii="Times New Roman" w:eastAsia="Times New Roman" w:hAnsi="Times New Roman" w:cs="Times New Roman"/>
          <w:sz w:val="24"/>
          <w:szCs w:val="24"/>
        </w:rPr>
        <w:t xml:space="preserve"> and </w:t>
      </w:r>
      <w:r w:rsidRPr="00DA155F">
        <w:rPr>
          <w:rFonts w:ascii="Times New Roman" w:eastAsia="Times New Roman" w:hAnsi="Times New Roman" w:cs="Times New Roman"/>
          <w:i/>
          <w:sz w:val="24"/>
          <w:szCs w:val="24"/>
        </w:rPr>
        <w:t>Instructors</w:t>
      </w:r>
      <w:r w:rsidRPr="00DA155F">
        <w:rPr>
          <w:rFonts w:ascii="Times New Roman" w:eastAsia="Times New Roman" w:hAnsi="Times New Roman" w:cs="Times New Roman"/>
          <w:sz w:val="24"/>
          <w:szCs w:val="24"/>
        </w:rPr>
        <w:t xml:space="preserve"> in the Courses subsystem.</w:t>
      </w:r>
      <w:r w:rsidRPr="00DA155F">
        <w:rPr>
          <w:rFonts w:ascii="Times New Roman" w:eastAsia="Times New Roman" w:hAnsi="Times New Roman" w:cs="Times New Roman"/>
          <w:sz w:val="24"/>
          <w:szCs w:val="24"/>
        </w:rPr>
        <w:br/>
      </w:r>
    </w:p>
    <w:p w:rsidR="002237BA" w:rsidRPr="00DA155F" w:rsidRDefault="002237BA" w:rsidP="002237BA">
      <w:pPr>
        <w:widowControl w:val="0"/>
        <w:numPr>
          <w:ilvl w:val="0"/>
          <w:numId w:val="2"/>
        </w:numPr>
        <w:spacing w:after="100" w:afterAutospacing="1" w:line="240" w:lineRule="auto"/>
        <w:ind w:left="360"/>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 xml:space="preserve">List the three most important Quality Requirements for the Courses subsystem from the </w:t>
      </w:r>
      <w:r w:rsidRPr="00DA155F">
        <w:rPr>
          <w:rFonts w:ascii="Times New Roman" w:eastAsia="Times New Roman" w:hAnsi="Times New Roman" w:cs="Times New Roman"/>
          <w:i/>
          <w:sz w:val="24"/>
          <w:szCs w:val="24"/>
        </w:rPr>
        <w:t>Student</w:t>
      </w:r>
      <w:r w:rsidRPr="00DA155F">
        <w:rPr>
          <w:rFonts w:ascii="Times New Roman" w:eastAsia="Times New Roman" w:hAnsi="Times New Roman" w:cs="Times New Roman"/>
          <w:sz w:val="24"/>
          <w:szCs w:val="24"/>
        </w:rPr>
        <w:t xml:space="preserve"> viewpoint. Why is each of these qualities critical to effective student use?</w:t>
      </w:r>
      <w:r w:rsidRPr="00DA155F">
        <w:rPr>
          <w:rFonts w:ascii="Times New Roman" w:eastAsia="Times New Roman" w:hAnsi="Times New Roman" w:cs="Times New Roman"/>
          <w:sz w:val="24"/>
          <w:szCs w:val="24"/>
        </w:rPr>
        <w:br/>
      </w:r>
    </w:p>
    <w:p w:rsidR="002237BA" w:rsidRPr="00DA155F" w:rsidRDefault="002237BA" w:rsidP="002237BA">
      <w:pPr>
        <w:widowControl w:val="0"/>
        <w:numPr>
          <w:ilvl w:val="0"/>
          <w:numId w:val="2"/>
        </w:numPr>
        <w:spacing w:after="100" w:afterAutospacing="1" w:line="240" w:lineRule="auto"/>
        <w:ind w:left="360"/>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 xml:space="preserve">List the three most important Quality Requirements for the Courses subsystem from the </w:t>
      </w:r>
      <w:r w:rsidRPr="00DA155F">
        <w:rPr>
          <w:rFonts w:ascii="Times New Roman" w:eastAsia="Times New Roman" w:hAnsi="Times New Roman" w:cs="Times New Roman"/>
          <w:i/>
          <w:sz w:val="24"/>
          <w:szCs w:val="24"/>
        </w:rPr>
        <w:t>Instructor</w:t>
      </w:r>
      <w:r w:rsidRPr="00DA155F">
        <w:rPr>
          <w:rFonts w:ascii="Times New Roman" w:eastAsia="Times New Roman" w:hAnsi="Times New Roman" w:cs="Times New Roman"/>
          <w:sz w:val="24"/>
          <w:szCs w:val="24"/>
        </w:rPr>
        <w:t xml:space="preserve"> viewpoint. Why is each of these qualities critical to effective instructor use?</w:t>
      </w:r>
      <w:r w:rsidRPr="00DA155F">
        <w:rPr>
          <w:rFonts w:ascii="Times New Roman" w:eastAsia="Times New Roman" w:hAnsi="Times New Roman" w:cs="Times New Roman"/>
          <w:sz w:val="24"/>
          <w:szCs w:val="24"/>
        </w:rPr>
        <w:br/>
      </w:r>
    </w:p>
    <w:p w:rsidR="002237BA" w:rsidRPr="00DA155F" w:rsidRDefault="002237BA" w:rsidP="002237BA">
      <w:pPr>
        <w:widowControl w:val="0"/>
        <w:numPr>
          <w:ilvl w:val="0"/>
          <w:numId w:val="2"/>
        </w:numPr>
        <w:spacing w:after="100" w:afterAutospacing="1" w:line="240" w:lineRule="auto"/>
        <w:ind w:left="360"/>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 xml:space="preserve">Discuss briefly the Quality Requirement overlaps and distinctions between </w:t>
      </w:r>
      <w:r w:rsidRPr="00DA155F">
        <w:rPr>
          <w:rFonts w:ascii="Times New Roman" w:eastAsia="Times New Roman" w:hAnsi="Times New Roman" w:cs="Times New Roman"/>
          <w:i/>
          <w:sz w:val="24"/>
          <w:szCs w:val="24"/>
        </w:rPr>
        <w:t>Students</w:t>
      </w:r>
      <w:r w:rsidRPr="00DA155F">
        <w:rPr>
          <w:rFonts w:ascii="Times New Roman" w:eastAsia="Times New Roman" w:hAnsi="Times New Roman" w:cs="Times New Roman"/>
          <w:sz w:val="24"/>
          <w:szCs w:val="24"/>
        </w:rPr>
        <w:t xml:space="preserve"> and </w:t>
      </w:r>
      <w:r w:rsidRPr="00DA155F">
        <w:rPr>
          <w:rFonts w:ascii="Times New Roman" w:eastAsia="Times New Roman" w:hAnsi="Times New Roman" w:cs="Times New Roman"/>
          <w:i/>
          <w:sz w:val="24"/>
          <w:szCs w:val="24"/>
        </w:rPr>
        <w:t>Instructors</w:t>
      </w:r>
      <w:r w:rsidRPr="00DA155F">
        <w:rPr>
          <w:rFonts w:ascii="Times New Roman" w:eastAsia="Times New Roman" w:hAnsi="Times New Roman" w:cs="Times New Roman"/>
          <w:sz w:val="24"/>
          <w:szCs w:val="24"/>
        </w:rPr>
        <w:t xml:space="preserve"> in their uses of the Courses subsystem.</w:t>
      </w:r>
    </w:p>
    <w:p w:rsidR="00DA155F" w:rsidRPr="00DA155F" w:rsidRDefault="00DA155F" w:rsidP="002237BA">
      <w:pPr>
        <w:spacing w:after="100" w:afterAutospacing="1" w:line="240" w:lineRule="auto"/>
        <w:contextualSpacing/>
        <w:rPr>
          <w:rFonts w:ascii="Times New Roman" w:eastAsia="Times New Roman" w:hAnsi="Times New Roman" w:cs="Times New Roman"/>
          <w:snapToGrid w:val="0"/>
          <w:sz w:val="24"/>
          <w:szCs w:val="20"/>
        </w:rPr>
      </w:pPr>
      <w:r w:rsidRPr="00DA155F">
        <w:rPr>
          <w:rFonts w:ascii="Times New Roman" w:eastAsia="Times New Roman" w:hAnsi="Times New Roman" w:cs="Times New Roman"/>
          <w:sz w:val="32"/>
          <w:szCs w:val="24"/>
        </w:rPr>
        <w:br w:type="page"/>
      </w: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r w:rsidRPr="00DA155F">
        <w:rPr>
          <w:rFonts w:ascii="Times New Roman" w:eastAsia="Times New Roman" w:hAnsi="Times New Roman" w:cs="Times New Roman"/>
          <w:b/>
          <w:color w:val="FF0000"/>
          <w:sz w:val="24"/>
          <w:szCs w:val="24"/>
        </w:rPr>
        <w:lastRenderedPageBreak/>
        <w:t>Question 3</w:t>
      </w:r>
      <w:r w:rsidRPr="00DA155F">
        <w:rPr>
          <w:rFonts w:ascii="Times New Roman" w:eastAsia="Times New Roman" w:hAnsi="Times New Roman" w:cs="Times New Roman"/>
          <w:sz w:val="24"/>
          <w:szCs w:val="24"/>
        </w:rPr>
        <w:t>: For Component-Based Software Development (CBSD), briefly describe the following techniques for provisioning components.  Discuss the benefits and risks of each type of provisioning.</w:t>
      </w: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p>
    <w:p w:rsidR="002237BA" w:rsidRPr="00DA155F" w:rsidRDefault="002237BA" w:rsidP="002237BA">
      <w:pPr>
        <w:numPr>
          <w:ilvl w:val="0"/>
          <w:numId w:val="1"/>
        </w:numPr>
        <w:spacing w:after="100" w:afterAutospacing="1" w:line="240" w:lineRule="auto"/>
        <w:ind w:left="360"/>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Purchase an existing Component from a Vendor</w:t>
      </w:r>
    </w:p>
    <w:p w:rsidR="002237BA" w:rsidRPr="00DA155F" w:rsidRDefault="002237BA" w:rsidP="002237BA">
      <w:pPr>
        <w:tabs>
          <w:tab w:val="num" w:pos="360"/>
        </w:tabs>
        <w:spacing w:after="100" w:afterAutospacing="1" w:line="240" w:lineRule="auto"/>
        <w:contextualSpacing/>
        <w:rPr>
          <w:rFonts w:ascii="Times New Roman" w:eastAsia="Times New Roman" w:hAnsi="Times New Roman" w:cs="Times New Roman"/>
          <w:sz w:val="24"/>
          <w:szCs w:val="24"/>
        </w:rPr>
      </w:pPr>
    </w:p>
    <w:p w:rsidR="002237BA" w:rsidRPr="00DA155F" w:rsidRDefault="002237BA" w:rsidP="002237BA">
      <w:pPr>
        <w:numPr>
          <w:ilvl w:val="0"/>
          <w:numId w:val="1"/>
        </w:numPr>
        <w:spacing w:after="100" w:afterAutospacing="1" w:line="240" w:lineRule="auto"/>
        <w:ind w:left="360"/>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 xml:space="preserve">Wrap an existing Legacy Application into a Component </w:t>
      </w:r>
    </w:p>
    <w:p w:rsidR="002237BA" w:rsidRPr="00DA155F" w:rsidRDefault="002237BA" w:rsidP="002237BA">
      <w:pPr>
        <w:tabs>
          <w:tab w:val="num" w:pos="360"/>
        </w:tabs>
        <w:spacing w:after="100" w:afterAutospacing="1" w:line="240" w:lineRule="auto"/>
        <w:ind w:left="360"/>
        <w:contextualSpacing/>
        <w:rPr>
          <w:rFonts w:ascii="Times New Roman" w:eastAsia="Times New Roman" w:hAnsi="Times New Roman" w:cs="Times New Roman"/>
          <w:sz w:val="24"/>
          <w:szCs w:val="24"/>
        </w:rPr>
      </w:pPr>
    </w:p>
    <w:p w:rsidR="002237BA" w:rsidRPr="00DA155F" w:rsidRDefault="002237BA" w:rsidP="002237BA">
      <w:pPr>
        <w:numPr>
          <w:ilvl w:val="0"/>
          <w:numId w:val="1"/>
        </w:numPr>
        <w:spacing w:after="100" w:afterAutospacing="1" w:line="240" w:lineRule="auto"/>
        <w:ind w:left="360"/>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Access a Web Service (developed by an external source) and pay on a per-use basis</w:t>
      </w:r>
    </w:p>
    <w:p w:rsidR="002237BA" w:rsidRPr="00DA155F" w:rsidRDefault="002237BA" w:rsidP="002237BA">
      <w:pPr>
        <w:tabs>
          <w:tab w:val="num" w:pos="360"/>
        </w:tabs>
        <w:spacing w:after="100" w:afterAutospacing="1" w:line="240" w:lineRule="auto"/>
        <w:ind w:left="360"/>
        <w:contextualSpacing/>
        <w:rPr>
          <w:rFonts w:ascii="Times New Roman" w:eastAsia="Times New Roman" w:hAnsi="Times New Roman" w:cs="Times New Roman"/>
          <w:sz w:val="24"/>
          <w:szCs w:val="24"/>
        </w:rPr>
      </w:pPr>
    </w:p>
    <w:p w:rsidR="002237BA" w:rsidRPr="00DA155F" w:rsidRDefault="002237BA" w:rsidP="002237BA">
      <w:pPr>
        <w:numPr>
          <w:ilvl w:val="0"/>
          <w:numId w:val="1"/>
        </w:numPr>
        <w:spacing w:after="100" w:afterAutospacing="1" w:line="240" w:lineRule="auto"/>
        <w:ind w:left="360"/>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Build the Component in-house with own developers</w:t>
      </w:r>
    </w:p>
    <w:p w:rsidR="002237BA" w:rsidRPr="00DA155F" w:rsidRDefault="002237BA" w:rsidP="002237BA">
      <w:pPr>
        <w:tabs>
          <w:tab w:val="num" w:pos="360"/>
        </w:tabs>
        <w:spacing w:after="100" w:afterAutospacing="1" w:line="240" w:lineRule="auto"/>
        <w:ind w:left="360"/>
        <w:contextualSpacing/>
        <w:rPr>
          <w:rFonts w:ascii="Times New Roman" w:eastAsia="Times New Roman" w:hAnsi="Times New Roman" w:cs="Times New Roman"/>
          <w:sz w:val="24"/>
          <w:szCs w:val="24"/>
        </w:rPr>
      </w:pPr>
    </w:p>
    <w:p w:rsidR="002237BA" w:rsidRPr="00DA155F" w:rsidRDefault="002237BA" w:rsidP="002237BA">
      <w:pPr>
        <w:numPr>
          <w:ilvl w:val="0"/>
          <w:numId w:val="1"/>
        </w:numPr>
        <w:spacing w:after="100" w:afterAutospacing="1" w:line="240" w:lineRule="auto"/>
        <w:ind w:left="360"/>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Subcontract building the Component to an outside development group</w:t>
      </w:r>
    </w:p>
    <w:p w:rsidR="00DA155F" w:rsidRPr="00DA155F" w:rsidRDefault="00DA155F" w:rsidP="002237BA">
      <w:pPr>
        <w:tabs>
          <w:tab w:val="num" w:pos="360"/>
        </w:tabs>
        <w:spacing w:after="100" w:afterAutospacing="1" w:line="240" w:lineRule="auto"/>
        <w:contextualSpacing/>
        <w:rPr>
          <w:rFonts w:ascii="Times New Roman" w:eastAsia="Times New Roman" w:hAnsi="Times New Roman" w:cs="Times New Roman"/>
          <w:sz w:val="20"/>
          <w:szCs w:val="24"/>
        </w:rPr>
      </w:pPr>
    </w:p>
    <w:p w:rsidR="00DA155F" w:rsidRPr="00DA155F" w:rsidRDefault="00DA155F" w:rsidP="002237BA">
      <w:pPr>
        <w:spacing w:after="100" w:afterAutospacing="1" w:line="240" w:lineRule="auto"/>
        <w:contextualSpacing/>
        <w:rPr>
          <w:rFonts w:ascii="Times New Roman" w:eastAsia="Times New Roman" w:hAnsi="Times New Roman" w:cs="Times New Roman"/>
          <w:sz w:val="20"/>
          <w:szCs w:val="24"/>
        </w:rPr>
      </w:pPr>
    </w:p>
    <w:p w:rsidR="00DA155F" w:rsidRPr="00DA155F" w:rsidRDefault="00DA155F" w:rsidP="002237BA">
      <w:pPr>
        <w:spacing w:after="100" w:afterAutospacing="1" w:line="240" w:lineRule="auto"/>
        <w:contextualSpacing/>
        <w:rPr>
          <w:rFonts w:ascii="Times New Roman" w:eastAsia="Times New Roman" w:hAnsi="Times New Roman" w:cs="Times New Roman"/>
          <w:sz w:val="20"/>
          <w:szCs w:val="24"/>
        </w:rPr>
      </w:pP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r w:rsidRPr="00DA155F">
        <w:rPr>
          <w:rFonts w:ascii="Times New Roman" w:eastAsia="Times New Roman" w:hAnsi="Times New Roman" w:cs="Times New Roman"/>
          <w:b/>
          <w:color w:val="FF0000"/>
          <w:sz w:val="24"/>
          <w:szCs w:val="24"/>
        </w:rPr>
        <w:t>Question 4</w:t>
      </w:r>
      <w:r w:rsidRPr="00DA155F">
        <w:rPr>
          <w:rFonts w:ascii="Times New Roman" w:eastAsia="Times New Roman" w:hAnsi="Times New Roman" w:cs="Times New Roman"/>
          <w:sz w:val="24"/>
          <w:szCs w:val="24"/>
        </w:rPr>
        <w:t>: Software Testing.  Consider the following simple (and nonsensical) pseudocode subroutine.</w:t>
      </w: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Whatever (in x, y; out z)</w:t>
      </w: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proofErr w:type="gramStart"/>
      <w:r w:rsidRPr="00DA155F">
        <w:rPr>
          <w:rFonts w:ascii="Times New Roman" w:eastAsia="Times New Roman" w:hAnsi="Times New Roman" w:cs="Times New Roman"/>
          <w:sz w:val="24"/>
          <w:szCs w:val="24"/>
        </w:rPr>
        <w:t>begin</w:t>
      </w:r>
      <w:proofErr w:type="gramEnd"/>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ab/>
        <w:t xml:space="preserve">x </w:t>
      </w:r>
      <w:r w:rsidRPr="00DA155F">
        <w:rPr>
          <w:rFonts w:ascii="Times New Roman" w:eastAsia="Times New Roman" w:hAnsi="Times New Roman" w:cs="Times New Roman"/>
          <w:sz w:val="24"/>
          <w:szCs w:val="24"/>
        </w:rPr>
        <w:sym w:font="Symbol" w:char="F0AC"/>
      </w:r>
      <w:r w:rsidRPr="00DA155F">
        <w:rPr>
          <w:rFonts w:ascii="Times New Roman" w:eastAsia="Times New Roman" w:hAnsi="Times New Roman" w:cs="Times New Roman"/>
          <w:sz w:val="24"/>
          <w:szCs w:val="24"/>
        </w:rPr>
        <w:t xml:space="preserve"> </w:t>
      </w:r>
      <w:proofErr w:type="spellStart"/>
      <w:r w:rsidRPr="00DA155F">
        <w:rPr>
          <w:rFonts w:ascii="Times New Roman" w:eastAsia="Times New Roman" w:hAnsi="Times New Roman" w:cs="Times New Roman"/>
          <w:sz w:val="24"/>
          <w:szCs w:val="24"/>
        </w:rPr>
        <w:t>x</w:t>
      </w:r>
      <w:proofErr w:type="spellEnd"/>
      <w:r w:rsidRPr="00DA155F">
        <w:rPr>
          <w:rFonts w:ascii="Times New Roman" w:eastAsia="Times New Roman" w:hAnsi="Times New Roman" w:cs="Times New Roman"/>
          <w:sz w:val="24"/>
          <w:szCs w:val="24"/>
        </w:rPr>
        <w:t xml:space="preserve"> * 2;</w:t>
      </w: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ab/>
      </w:r>
      <w:proofErr w:type="gramStart"/>
      <w:r w:rsidRPr="00DA155F">
        <w:rPr>
          <w:rFonts w:ascii="Times New Roman" w:eastAsia="Times New Roman" w:hAnsi="Times New Roman" w:cs="Times New Roman"/>
          <w:sz w:val="24"/>
          <w:szCs w:val="24"/>
        </w:rPr>
        <w:t>if</w:t>
      </w:r>
      <w:proofErr w:type="gramEnd"/>
      <w:r w:rsidRPr="00DA155F">
        <w:rPr>
          <w:rFonts w:ascii="Times New Roman" w:eastAsia="Times New Roman" w:hAnsi="Times New Roman" w:cs="Times New Roman"/>
          <w:sz w:val="24"/>
          <w:szCs w:val="24"/>
        </w:rPr>
        <w:t xml:space="preserve"> x &gt; 0 then</w:t>
      </w: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ab/>
      </w:r>
      <w:r w:rsidRPr="00DA155F">
        <w:rPr>
          <w:rFonts w:ascii="Times New Roman" w:eastAsia="Times New Roman" w:hAnsi="Times New Roman" w:cs="Times New Roman"/>
          <w:sz w:val="24"/>
          <w:szCs w:val="24"/>
        </w:rPr>
        <w:tab/>
      </w:r>
      <w:proofErr w:type="gramStart"/>
      <w:r w:rsidRPr="00DA155F">
        <w:rPr>
          <w:rFonts w:ascii="Times New Roman" w:eastAsia="Times New Roman" w:hAnsi="Times New Roman" w:cs="Times New Roman"/>
          <w:sz w:val="24"/>
          <w:szCs w:val="24"/>
        </w:rPr>
        <w:t>y</w:t>
      </w:r>
      <w:proofErr w:type="gramEnd"/>
      <w:r w:rsidRPr="00DA155F">
        <w:rPr>
          <w:rFonts w:ascii="Times New Roman" w:eastAsia="Times New Roman" w:hAnsi="Times New Roman" w:cs="Times New Roman"/>
          <w:sz w:val="24"/>
          <w:szCs w:val="24"/>
        </w:rPr>
        <w:t xml:space="preserve"> </w:t>
      </w:r>
      <w:r w:rsidRPr="00DA155F">
        <w:rPr>
          <w:rFonts w:ascii="Times New Roman" w:eastAsia="Times New Roman" w:hAnsi="Times New Roman" w:cs="Times New Roman"/>
          <w:sz w:val="24"/>
          <w:szCs w:val="24"/>
        </w:rPr>
        <w:sym w:font="Symbol" w:char="F0AC"/>
      </w:r>
      <w:r w:rsidRPr="00DA155F">
        <w:rPr>
          <w:rFonts w:ascii="Times New Roman" w:eastAsia="Times New Roman" w:hAnsi="Times New Roman" w:cs="Times New Roman"/>
          <w:sz w:val="24"/>
          <w:szCs w:val="24"/>
        </w:rPr>
        <w:t xml:space="preserve"> </w:t>
      </w:r>
      <w:proofErr w:type="spellStart"/>
      <w:r w:rsidRPr="00DA155F">
        <w:rPr>
          <w:rFonts w:ascii="Times New Roman" w:eastAsia="Times New Roman" w:hAnsi="Times New Roman" w:cs="Times New Roman"/>
          <w:sz w:val="24"/>
          <w:szCs w:val="24"/>
        </w:rPr>
        <w:t>y</w:t>
      </w:r>
      <w:proofErr w:type="spellEnd"/>
      <w:r w:rsidRPr="00DA155F">
        <w:rPr>
          <w:rFonts w:ascii="Times New Roman" w:eastAsia="Times New Roman" w:hAnsi="Times New Roman" w:cs="Times New Roman"/>
          <w:sz w:val="24"/>
          <w:szCs w:val="24"/>
        </w:rPr>
        <w:t xml:space="preserve"> + 200;</w:t>
      </w: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ab/>
      </w:r>
      <w:proofErr w:type="gramStart"/>
      <w:r w:rsidRPr="00DA155F">
        <w:rPr>
          <w:rFonts w:ascii="Times New Roman" w:eastAsia="Times New Roman" w:hAnsi="Times New Roman" w:cs="Times New Roman"/>
          <w:sz w:val="24"/>
          <w:szCs w:val="24"/>
        </w:rPr>
        <w:t>else</w:t>
      </w:r>
      <w:proofErr w:type="gramEnd"/>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ab/>
      </w:r>
      <w:r w:rsidRPr="00DA155F">
        <w:rPr>
          <w:rFonts w:ascii="Times New Roman" w:eastAsia="Times New Roman" w:hAnsi="Times New Roman" w:cs="Times New Roman"/>
          <w:sz w:val="24"/>
          <w:szCs w:val="24"/>
        </w:rPr>
        <w:tab/>
      </w:r>
      <w:proofErr w:type="gramStart"/>
      <w:r w:rsidRPr="00DA155F">
        <w:rPr>
          <w:rFonts w:ascii="Times New Roman" w:eastAsia="Times New Roman" w:hAnsi="Times New Roman" w:cs="Times New Roman"/>
          <w:sz w:val="24"/>
          <w:szCs w:val="24"/>
        </w:rPr>
        <w:t>y</w:t>
      </w:r>
      <w:proofErr w:type="gramEnd"/>
      <w:r w:rsidRPr="00DA155F">
        <w:rPr>
          <w:rFonts w:ascii="Times New Roman" w:eastAsia="Times New Roman" w:hAnsi="Times New Roman" w:cs="Times New Roman"/>
          <w:sz w:val="24"/>
          <w:szCs w:val="24"/>
        </w:rPr>
        <w:t xml:space="preserve"> </w:t>
      </w:r>
      <w:r w:rsidRPr="00DA155F">
        <w:rPr>
          <w:rFonts w:ascii="Times New Roman" w:eastAsia="Times New Roman" w:hAnsi="Times New Roman" w:cs="Times New Roman"/>
          <w:sz w:val="24"/>
          <w:szCs w:val="24"/>
        </w:rPr>
        <w:sym w:font="Symbol" w:char="F0AC"/>
      </w:r>
      <w:r w:rsidRPr="00DA155F">
        <w:rPr>
          <w:rFonts w:ascii="Times New Roman" w:eastAsia="Times New Roman" w:hAnsi="Times New Roman" w:cs="Times New Roman"/>
          <w:sz w:val="24"/>
          <w:szCs w:val="24"/>
        </w:rPr>
        <w:t xml:space="preserve"> 5 * y;</w:t>
      </w: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ab/>
      </w:r>
      <w:proofErr w:type="spellStart"/>
      <w:proofErr w:type="gramStart"/>
      <w:r w:rsidRPr="00DA155F">
        <w:rPr>
          <w:rFonts w:ascii="Times New Roman" w:eastAsia="Times New Roman" w:hAnsi="Times New Roman" w:cs="Times New Roman"/>
          <w:sz w:val="24"/>
          <w:szCs w:val="24"/>
        </w:rPr>
        <w:t>endif</w:t>
      </w:r>
      <w:proofErr w:type="spellEnd"/>
      <w:proofErr w:type="gramEnd"/>
      <w:r w:rsidRPr="00DA155F">
        <w:rPr>
          <w:rFonts w:ascii="Times New Roman" w:eastAsia="Times New Roman" w:hAnsi="Times New Roman" w:cs="Times New Roman"/>
          <w:sz w:val="24"/>
          <w:szCs w:val="24"/>
        </w:rPr>
        <w:t>;</w:t>
      </w: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ab/>
      </w:r>
      <w:proofErr w:type="gramStart"/>
      <w:r w:rsidRPr="00DA155F">
        <w:rPr>
          <w:rFonts w:ascii="Times New Roman" w:eastAsia="Times New Roman" w:hAnsi="Times New Roman" w:cs="Times New Roman"/>
          <w:sz w:val="24"/>
          <w:szCs w:val="24"/>
        </w:rPr>
        <w:t>while</w:t>
      </w:r>
      <w:proofErr w:type="gramEnd"/>
      <w:r w:rsidRPr="00DA155F">
        <w:rPr>
          <w:rFonts w:ascii="Times New Roman" w:eastAsia="Times New Roman" w:hAnsi="Times New Roman" w:cs="Times New Roman"/>
          <w:sz w:val="24"/>
          <w:szCs w:val="24"/>
        </w:rPr>
        <w:t xml:space="preserve"> x &gt; y do</w:t>
      </w: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ab/>
      </w:r>
      <w:r w:rsidRPr="00DA155F">
        <w:rPr>
          <w:rFonts w:ascii="Times New Roman" w:eastAsia="Times New Roman" w:hAnsi="Times New Roman" w:cs="Times New Roman"/>
          <w:sz w:val="24"/>
          <w:szCs w:val="24"/>
        </w:rPr>
        <w:tab/>
        <w:t xml:space="preserve">x </w:t>
      </w:r>
      <w:r w:rsidRPr="00DA155F">
        <w:rPr>
          <w:rFonts w:ascii="Times New Roman" w:eastAsia="Times New Roman" w:hAnsi="Times New Roman" w:cs="Times New Roman"/>
          <w:sz w:val="24"/>
          <w:szCs w:val="24"/>
        </w:rPr>
        <w:sym w:font="Symbol" w:char="F0AC"/>
      </w:r>
      <w:r w:rsidRPr="00DA155F">
        <w:rPr>
          <w:rFonts w:ascii="Times New Roman" w:eastAsia="Times New Roman" w:hAnsi="Times New Roman" w:cs="Times New Roman"/>
          <w:sz w:val="24"/>
          <w:szCs w:val="24"/>
        </w:rPr>
        <w:t xml:space="preserve"> </w:t>
      </w:r>
      <w:proofErr w:type="spellStart"/>
      <w:r w:rsidRPr="00DA155F">
        <w:rPr>
          <w:rFonts w:ascii="Times New Roman" w:eastAsia="Times New Roman" w:hAnsi="Times New Roman" w:cs="Times New Roman"/>
          <w:sz w:val="24"/>
          <w:szCs w:val="24"/>
        </w:rPr>
        <w:t>x</w:t>
      </w:r>
      <w:proofErr w:type="spellEnd"/>
      <w:r w:rsidRPr="00DA155F">
        <w:rPr>
          <w:rFonts w:ascii="Times New Roman" w:eastAsia="Times New Roman" w:hAnsi="Times New Roman" w:cs="Times New Roman"/>
          <w:sz w:val="24"/>
          <w:szCs w:val="24"/>
        </w:rPr>
        <w:t xml:space="preserve"> – 10;</w:t>
      </w: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ab/>
      </w:r>
      <w:proofErr w:type="spellStart"/>
      <w:proofErr w:type="gramStart"/>
      <w:r w:rsidRPr="00DA155F">
        <w:rPr>
          <w:rFonts w:ascii="Times New Roman" w:eastAsia="Times New Roman" w:hAnsi="Times New Roman" w:cs="Times New Roman"/>
          <w:sz w:val="24"/>
          <w:szCs w:val="24"/>
        </w:rPr>
        <w:t>endwhile</w:t>
      </w:r>
      <w:proofErr w:type="spellEnd"/>
      <w:proofErr w:type="gramEnd"/>
      <w:r w:rsidRPr="00DA155F">
        <w:rPr>
          <w:rFonts w:ascii="Times New Roman" w:eastAsia="Times New Roman" w:hAnsi="Times New Roman" w:cs="Times New Roman"/>
          <w:sz w:val="24"/>
          <w:szCs w:val="24"/>
        </w:rPr>
        <w:t>;</w:t>
      </w: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ab/>
      </w:r>
      <w:proofErr w:type="gramStart"/>
      <w:r w:rsidRPr="00DA155F">
        <w:rPr>
          <w:rFonts w:ascii="Times New Roman" w:eastAsia="Times New Roman" w:hAnsi="Times New Roman" w:cs="Times New Roman"/>
          <w:sz w:val="24"/>
          <w:szCs w:val="24"/>
        </w:rPr>
        <w:t>z</w:t>
      </w:r>
      <w:proofErr w:type="gramEnd"/>
      <w:r w:rsidRPr="00DA155F">
        <w:rPr>
          <w:rFonts w:ascii="Times New Roman" w:eastAsia="Times New Roman" w:hAnsi="Times New Roman" w:cs="Times New Roman"/>
          <w:sz w:val="24"/>
          <w:szCs w:val="24"/>
        </w:rPr>
        <w:t xml:space="preserve"> </w:t>
      </w:r>
      <w:r w:rsidRPr="00DA155F">
        <w:rPr>
          <w:rFonts w:ascii="Times New Roman" w:eastAsia="Times New Roman" w:hAnsi="Times New Roman" w:cs="Times New Roman"/>
          <w:sz w:val="24"/>
          <w:szCs w:val="24"/>
        </w:rPr>
        <w:sym w:font="Symbol" w:char="F0AC"/>
      </w:r>
      <w:r w:rsidRPr="00DA155F">
        <w:rPr>
          <w:rFonts w:ascii="Times New Roman" w:eastAsia="Times New Roman" w:hAnsi="Times New Roman" w:cs="Times New Roman"/>
          <w:sz w:val="24"/>
          <w:szCs w:val="24"/>
        </w:rPr>
        <w:t xml:space="preserve"> y – x;</w:t>
      </w: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proofErr w:type="gramStart"/>
      <w:r w:rsidRPr="00DA155F">
        <w:rPr>
          <w:rFonts w:ascii="Times New Roman" w:eastAsia="Times New Roman" w:hAnsi="Times New Roman" w:cs="Times New Roman"/>
          <w:sz w:val="24"/>
          <w:szCs w:val="24"/>
        </w:rPr>
        <w:t>end</w:t>
      </w:r>
      <w:proofErr w:type="gramEnd"/>
      <w:r w:rsidRPr="00DA155F">
        <w:rPr>
          <w:rFonts w:ascii="Times New Roman" w:eastAsia="Times New Roman" w:hAnsi="Times New Roman" w:cs="Times New Roman"/>
          <w:sz w:val="24"/>
          <w:szCs w:val="24"/>
        </w:rPr>
        <w:t>;</w:t>
      </w: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a. List and briefly discuss three goals of performing software testing. Why do we test software systems?</w:t>
      </w: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b. Describe briefly how you would apply Functional (Black Box) Testing to this subroutine.  Why would you perform functional testing?</w:t>
      </w: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p>
    <w:p w:rsidR="002237BA" w:rsidRPr="00DA155F" w:rsidRDefault="002237BA" w:rsidP="002237BA">
      <w:pPr>
        <w:spacing w:after="100" w:afterAutospacing="1" w:line="240" w:lineRule="auto"/>
        <w:contextualSpacing/>
        <w:rPr>
          <w:rFonts w:ascii="Times New Roman" w:eastAsia="Times New Roman" w:hAnsi="Times New Roman" w:cs="Times New Roman"/>
          <w:sz w:val="24"/>
          <w:szCs w:val="24"/>
        </w:rPr>
      </w:pPr>
      <w:r w:rsidRPr="00DA155F">
        <w:rPr>
          <w:rFonts w:ascii="Times New Roman" w:eastAsia="Times New Roman" w:hAnsi="Times New Roman" w:cs="Times New Roman"/>
          <w:sz w:val="24"/>
          <w:szCs w:val="24"/>
        </w:rPr>
        <w:t>c. Describe briefly how you would apply Structural (White Box) Testing to this subroutine.  Why would you perform structural testing?</w:t>
      </w:r>
    </w:p>
    <w:p w:rsidR="00DA155F" w:rsidRPr="00DA155F" w:rsidRDefault="00DA155F" w:rsidP="002237BA">
      <w:pPr>
        <w:spacing w:after="100" w:afterAutospacing="1" w:line="240" w:lineRule="auto"/>
        <w:contextualSpacing/>
        <w:rPr>
          <w:rFonts w:ascii="Times New Roman" w:eastAsia="Times New Roman" w:hAnsi="Times New Roman" w:cs="Times New Roman"/>
          <w:sz w:val="24"/>
          <w:szCs w:val="24"/>
        </w:rPr>
      </w:pPr>
    </w:p>
    <w:p w:rsidR="00DA155F" w:rsidRPr="00DA155F" w:rsidRDefault="00DA155F" w:rsidP="002237BA">
      <w:pPr>
        <w:spacing w:after="100" w:afterAutospacing="1" w:line="240" w:lineRule="auto"/>
        <w:contextualSpacing/>
        <w:rPr>
          <w:rFonts w:ascii="Times New Roman" w:eastAsia="Times New Roman" w:hAnsi="Times New Roman" w:cs="Times New Roman"/>
          <w:sz w:val="20"/>
          <w:szCs w:val="24"/>
        </w:rPr>
      </w:pPr>
    </w:p>
    <w:p w:rsidR="00DA155F" w:rsidRPr="00DA155F" w:rsidRDefault="00DA155F" w:rsidP="002237BA">
      <w:pPr>
        <w:spacing w:after="100" w:afterAutospacing="1" w:line="240" w:lineRule="auto"/>
        <w:contextualSpacing/>
        <w:rPr>
          <w:rFonts w:ascii="Times New Roman" w:eastAsia="Times New Roman" w:hAnsi="Times New Roman" w:cs="Times New Roman"/>
          <w:sz w:val="20"/>
          <w:szCs w:val="24"/>
        </w:rPr>
      </w:pPr>
    </w:p>
    <w:p w:rsidR="00DA155F" w:rsidRPr="00DA155F" w:rsidRDefault="00DA155F" w:rsidP="002237BA">
      <w:pPr>
        <w:spacing w:after="100" w:afterAutospacing="1" w:line="240" w:lineRule="auto"/>
        <w:contextualSpacing/>
        <w:rPr>
          <w:rFonts w:ascii="Times New Roman" w:eastAsia="Times New Roman" w:hAnsi="Times New Roman" w:cs="Times New Roman"/>
          <w:sz w:val="20"/>
          <w:szCs w:val="24"/>
        </w:rPr>
      </w:pPr>
    </w:p>
    <w:p w:rsidR="00DA155F" w:rsidRPr="002237BA" w:rsidRDefault="00DA155F" w:rsidP="002237BA">
      <w:pPr>
        <w:spacing w:after="100" w:afterAutospacing="1" w:line="240" w:lineRule="auto"/>
        <w:contextualSpacing/>
        <w:rPr>
          <w:rFonts w:ascii="Times New Roman" w:eastAsia="Times New Roman" w:hAnsi="Times New Roman" w:cs="Times New Roman"/>
          <w:sz w:val="24"/>
          <w:szCs w:val="24"/>
        </w:rPr>
      </w:pPr>
      <w:bookmarkStart w:id="0" w:name="_GoBack"/>
      <w:bookmarkEnd w:id="0"/>
    </w:p>
    <w:sectPr w:rsidR="00DA155F" w:rsidRPr="002237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0232C2"/>
    <w:multiLevelType w:val="hybridMultilevel"/>
    <w:tmpl w:val="D21A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D64183"/>
    <w:multiLevelType w:val="hybridMultilevel"/>
    <w:tmpl w:val="2E606730"/>
    <w:lvl w:ilvl="0" w:tplc="1B3087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ABE1E39"/>
    <w:multiLevelType w:val="hybridMultilevel"/>
    <w:tmpl w:val="585AD11C"/>
    <w:lvl w:ilvl="0" w:tplc="0409001B">
      <w:start w:val="1"/>
      <w:numFmt w:val="low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20591A"/>
    <w:multiLevelType w:val="hybridMultilevel"/>
    <w:tmpl w:val="F8AEC4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3D0"/>
    <w:rsid w:val="002237BA"/>
    <w:rsid w:val="007623D0"/>
    <w:rsid w:val="00BD705B"/>
    <w:rsid w:val="00DA155F"/>
    <w:rsid w:val="00E80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454691-0113-4313-A2C9-2D3F35E85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37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509</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Castillo</dc:creator>
  <cp:keywords/>
  <dc:description/>
  <cp:lastModifiedBy>Chris Castillo</cp:lastModifiedBy>
  <cp:revision>3</cp:revision>
  <dcterms:created xsi:type="dcterms:W3CDTF">2020-02-02T23:57:00Z</dcterms:created>
  <dcterms:modified xsi:type="dcterms:W3CDTF">2020-02-03T00:24:00Z</dcterms:modified>
</cp:coreProperties>
</file>